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8FF" w:rsidRPr="003B0E25" w:rsidRDefault="00A628FF" w:rsidP="001C18FA">
      <w:pPr>
        <w:ind w:right="480"/>
        <w:jc w:val="center"/>
        <w:rPr>
          <w:rFonts w:ascii="Arial" w:hAnsi="Arial" w:cs="Arial"/>
          <w:bCs/>
        </w:rPr>
      </w:pPr>
      <w:r w:rsidRPr="003B0E25">
        <w:rPr>
          <w:rFonts w:ascii="Arial" w:hAnsi="Arial" w:cs="Arial"/>
          <w:bCs/>
        </w:rPr>
        <w:t>Форма</w:t>
      </w:r>
    </w:p>
    <w:p w:rsidR="00A628FF" w:rsidRPr="003B0E25" w:rsidRDefault="00A628FF" w:rsidP="00CC5FC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3B0E25">
        <w:rPr>
          <w:rFonts w:ascii="Arial" w:hAnsi="Arial" w:cs="Arial"/>
          <w:bCs/>
        </w:rPr>
        <w:t xml:space="preserve">оценки результатов реализации подпрограммы </w:t>
      </w:r>
      <w:r w:rsidRPr="003B0E25">
        <w:rPr>
          <w:rFonts w:ascii="Arial" w:hAnsi="Arial" w:cs="Arial"/>
          <w:bCs/>
          <w:lang w:val="en-US"/>
        </w:rPr>
        <w:t>I</w:t>
      </w:r>
    </w:p>
    <w:p w:rsidR="00A628FF" w:rsidRPr="003B0E25" w:rsidRDefault="00A628FF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B0E25">
        <w:rPr>
          <w:rStyle w:val="a3"/>
          <w:rFonts w:ascii="Arial" w:hAnsi="Arial" w:cs="Arial"/>
          <w:b w:val="0"/>
          <w:bCs/>
          <w:color w:val="auto"/>
          <w:sz w:val="24"/>
        </w:rPr>
        <w:t>«Развитие системы дошкольного образования»</w:t>
      </w:r>
      <w:r w:rsidRPr="003B0E25">
        <w:rPr>
          <w:rStyle w:val="a3"/>
          <w:b w:val="0"/>
          <w:bCs/>
          <w:color w:val="auto"/>
          <w:sz w:val="24"/>
        </w:rPr>
        <w:t xml:space="preserve"> </w:t>
      </w:r>
      <w:r w:rsidRPr="003B0E25">
        <w:rPr>
          <w:rFonts w:ascii="Arial" w:hAnsi="Arial" w:cs="Arial"/>
        </w:rPr>
        <w:t xml:space="preserve"> </w:t>
      </w:r>
    </w:p>
    <w:p w:rsidR="00A628FF" w:rsidRPr="003B0E25" w:rsidRDefault="00A628FF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B0E25">
        <w:rPr>
          <w:rFonts w:ascii="Arial" w:hAnsi="Arial" w:cs="Arial"/>
          <w:bCs/>
        </w:rPr>
        <w:t>за  2014 год</w:t>
      </w:r>
    </w:p>
    <w:tbl>
      <w:tblPr>
        <w:tblW w:w="14760" w:type="dxa"/>
        <w:tblInd w:w="25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520"/>
        <w:gridCol w:w="3600"/>
        <w:gridCol w:w="1620"/>
        <w:gridCol w:w="2520"/>
        <w:gridCol w:w="1800"/>
        <w:gridCol w:w="1980"/>
      </w:tblGrid>
      <w:tr w:rsidR="00A628FF" w:rsidRPr="003B0E25" w:rsidTr="00D43085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FF" w:rsidRPr="003B0E25" w:rsidRDefault="00A628FF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№    </w:t>
            </w: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proofErr w:type="gramStart"/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proofErr w:type="spellStart"/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FF" w:rsidRPr="003B0E25" w:rsidRDefault="00A628FF" w:rsidP="00D43085">
            <w:pPr>
              <w:ind w:right="105"/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Задачи,            </w:t>
            </w: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направленные на    </w:t>
            </w: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достижение цели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FF" w:rsidRPr="003B0E25" w:rsidRDefault="00A628FF" w:rsidP="00D43085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FF" w:rsidRPr="003B0E25" w:rsidRDefault="00A628FF" w:rsidP="00D43085">
            <w:pPr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FF" w:rsidRPr="003B0E25" w:rsidRDefault="00A628FF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FF" w:rsidRPr="003B0E25" w:rsidRDefault="00A628FF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Планируемое значение показателя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FF" w:rsidRPr="003B0E25" w:rsidRDefault="00A628FF" w:rsidP="00350DE3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Достигнутое значение показателя за отчетный период</w:t>
            </w:r>
          </w:p>
        </w:tc>
      </w:tr>
      <w:tr w:rsidR="00A628FF" w:rsidRPr="003B0E25" w:rsidTr="00D43085">
        <w:trPr>
          <w:cantSplit/>
          <w:trHeight w:val="70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FF" w:rsidRPr="003B0E25" w:rsidRDefault="00A628FF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</w:tr>
      <w:tr w:rsidR="00A628FF" w:rsidRPr="003B0E25" w:rsidTr="00D43085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</w:tr>
      <w:tr w:rsidR="00A628FF" w:rsidRPr="003B0E25" w:rsidTr="008F50B7">
        <w:trPr>
          <w:cantSplit/>
          <w:trHeight w:val="41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Развитие сети дошкольных образовательных организаций и внедрение новых финансово-</w:t>
            </w:r>
            <w:proofErr w:type="gramStart"/>
            <w:r w:rsidRPr="003B0E25">
              <w:rPr>
                <w:rFonts w:ascii="Arial" w:hAnsi="Arial" w:cs="Arial"/>
                <w:sz w:val="22"/>
                <w:szCs w:val="22"/>
              </w:rPr>
              <w:t>экономических механизмов</w:t>
            </w:r>
            <w:proofErr w:type="gramEnd"/>
            <w:r w:rsidRPr="003B0E25">
              <w:rPr>
                <w:rFonts w:ascii="Arial" w:hAnsi="Arial" w:cs="Arial"/>
                <w:sz w:val="22"/>
                <w:szCs w:val="22"/>
              </w:rPr>
              <w:t>, обеспечивающих равный доступ населения к услугам дошкольного образования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BF090E">
            <w:pPr>
              <w:suppressAutoHyphens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Уровень удовлетворенности населения качеством дошкольного образования </w:t>
            </w:r>
          </w:p>
          <w:p w:rsidR="00A628FF" w:rsidRPr="003B0E25" w:rsidRDefault="00A628FF" w:rsidP="00BF090E">
            <w:pPr>
              <w:pStyle w:val="ConsPlusNormal"/>
              <w:suppressAutoHyphens/>
              <w:ind w:left="49" w:firstLine="0"/>
              <w:rPr>
                <w:sz w:val="22"/>
                <w:szCs w:val="22"/>
              </w:rPr>
            </w:pPr>
            <w:r w:rsidRPr="003B0E25">
              <w:rPr>
                <w:sz w:val="22"/>
                <w:szCs w:val="22"/>
              </w:rPr>
              <w:t xml:space="preserve">(от числа </w:t>
            </w:r>
            <w:proofErr w:type="gramStart"/>
            <w:r w:rsidRPr="003B0E25">
              <w:rPr>
                <w:sz w:val="22"/>
                <w:szCs w:val="22"/>
              </w:rPr>
              <w:t>опрошенных</w:t>
            </w:r>
            <w:proofErr w:type="gramEnd"/>
            <w:r w:rsidRPr="003B0E25">
              <w:rPr>
                <w:sz w:val="22"/>
                <w:szCs w:val="22"/>
              </w:rPr>
              <w:t>)</w:t>
            </w:r>
          </w:p>
          <w:p w:rsidR="00A628FF" w:rsidRPr="003B0E25" w:rsidRDefault="00A628FF" w:rsidP="004E49B4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%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70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</w:rPr>
              <w:t>73</w:t>
            </w:r>
          </w:p>
        </w:tc>
      </w:tr>
      <w:tr w:rsidR="00A628FF" w:rsidRPr="003B0E25" w:rsidTr="006B080C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Ликвидация очередности в дошкольные образовательные организации и развитие инфраструктуры дошкольного образования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8F50B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 w:rsidRPr="003B0E25">
              <w:rPr>
                <w:rFonts w:ascii="Arial" w:hAnsi="Arial" w:cs="Arial"/>
                <w:sz w:val="22"/>
                <w:szCs w:val="22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(на конец года)</w:t>
            </w:r>
            <w:proofErr w:type="gramEnd"/>
          </w:p>
          <w:p w:rsidR="00A628FF" w:rsidRPr="003B0E25" w:rsidRDefault="00A628FF" w:rsidP="00BF090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FF" w:rsidRPr="003B0E25" w:rsidRDefault="00A628FF" w:rsidP="008F50B7">
            <w:pPr>
              <w:rPr>
                <w:rFonts w:ascii="Arial" w:hAnsi="Arial" w:cs="Arial"/>
                <w:bCs/>
              </w:rPr>
            </w:pPr>
          </w:p>
          <w:p w:rsidR="00A628FF" w:rsidRPr="003B0E25" w:rsidRDefault="00A628FF" w:rsidP="00FA03F9">
            <w:pPr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86,2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FF" w:rsidRPr="003B0E25" w:rsidRDefault="00A628FF" w:rsidP="008F50B7">
            <w:pPr>
              <w:rPr>
                <w:rFonts w:ascii="Arial" w:hAnsi="Arial" w:cs="Arial"/>
                <w:bCs/>
              </w:rPr>
            </w:pPr>
          </w:p>
          <w:p w:rsidR="00A628FF" w:rsidRPr="003B0E25" w:rsidRDefault="00A628FF" w:rsidP="00FA03F9">
            <w:pPr>
              <w:jc w:val="center"/>
              <w:rPr>
                <w:rFonts w:ascii="Arial" w:hAnsi="Arial" w:cs="Arial"/>
                <w:bCs/>
              </w:rPr>
            </w:pPr>
          </w:p>
          <w:p w:rsidR="00A628FF" w:rsidRPr="003B0E25" w:rsidRDefault="00A628FF" w:rsidP="00FA03F9">
            <w:pPr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</w:rPr>
              <w:t>100</w:t>
            </w:r>
          </w:p>
        </w:tc>
      </w:tr>
      <w:tr w:rsidR="00A628FF" w:rsidRPr="003B0E25" w:rsidTr="006B080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rPr>
                <w:rFonts w:ascii="Arial" w:hAnsi="Arial" w:cs="Arial"/>
              </w:rPr>
            </w:pPr>
            <w:proofErr w:type="gramStart"/>
            <w:r w:rsidRPr="003B0E25">
              <w:rPr>
                <w:rFonts w:ascii="Arial" w:hAnsi="Arial" w:cs="Arial"/>
                <w:sz w:val="22"/>
                <w:szCs w:val="22"/>
              </w:rPr>
              <w:t>Отношение численности детей в возрасте от 1,5 до 3 лет, осваивающих образовательные программы дошкольного образования, в численности детей в возрасте от 1,5 до 3 лет, осваивающих образовательные программы дошкольного образования, и численности детей в возрасте от 1,5 до 3 лет, состоящих на учете для предоставления места в дошкольном образовательном учреждении, с предпочтительной датой приема в текущем году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FF" w:rsidRPr="003B0E25" w:rsidRDefault="00A628FF" w:rsidP="00FA03F9">
            <w:pPr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63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FF" w:rsidRPr="003B0E25" w:rsidRDefault="00A628FF" w:rsidP="00FA03F9">
            <w:pPr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63,2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</w:rPr>
              <w:t>63,2</w:t>
            </w:r>
          </w:p>
        </w:tc>
      </w:tr>
      <w:tr w:rsidR="00A628FF" w:rsidRPr="003B0E25" w:rsidTr="001556AF">
        <w:trPr>
          <w:cantSplit/>
          <w:trHeight w:val="299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8F50B7">
            <w:pPr>
              <w:pStyle w:val="a4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 w:right="33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Реализация федерального государственного образовательного </w:t>
            </w:r>
            <w:hyperlink r:id="rId5" w:tooltip="Приказ Минобрнауки России от 17.10.2013 N 1155 &quot;Об утверждении федерального государственного образовательного стандарта дошкольного образования&quot; (Зарегистрировано в Минюсте России 14.11.2013 N 30384){КонсультантПлюс}" w:history="1">
              <w:r w:rsidRPr="003B0E25">
                <w:rPr>
                  <w:rFonts w:ascii="Arial" w:hAnsi="Arial" w:cs="Arial"/>
                  <w:sz w:val="22"/>
                  <w:szCs w:val="22"/>
                </w:rPr>
                <w:t>стандарта</w:t>
              </w:r>
            </w:hyperlink>
            <w:r w:rsidRPr="003B0E25">
              <w:rPr>
                <w:rFonts w:ascii="Arial" w:hAnsi="Arial" w:cs="Arial"/>
                <w:sz w:val="22"/>
                <w:szCs w:val="22"/>
              </w:rPr>
              <w:t xml:space="preserve"> дошкольного образования.</w:t>
            </w:r>
          </w:p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Удельный вес численности воспитанников дошкольных образовательных организаций,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-</w:t>
            </w:r>
          </w:p>
          <w:p w:rsidR="00A628FF" w:rsidRPr="003B0E25" w:rsidRDefault="00A628F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628FF" w:rsidRPr="003B0E25" w:rsidRDefault="00A628F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</w:rPr>
              <w:t>5</w:t>
            </w:r>
          </w:p>
        </w:tc>
      </w:tr>
      <w:tr w:rsidR="00A628FF" w:rsidRPr="003B0E25" w:rsidTr="001556AF">
        <w:trPr>
          <w:cantSplit/>
          <w:trHeight w:val="1483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8F50B7">
            <w:pPr>
              <w:pStyle w:val="a4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 w:right="33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pStyle w:val="1"/>
              <w:suppressAutoHyphens/>
              <w:ind w:left="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Доля муниципальных дошкольных образовательных организаций, работающих в условиях реализации программ муниципальных  и региональных инновационных площадок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35</w:t>
            </w:r>
          </w:p>
        </w:tc>
      </w:tr>
      <w:tr w:rsidR="00A628FF" w:rsidRPr="003B0E25" w:rsidTr="00910ABC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 xml:space="preserve"> 4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BF090E">
            <w:pPr>
              <w:tabs>
                <w:tab w:val="left" w:pos="240"/>
              </w:tabs>
              <w:ind w:right="480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3B0E25">
              <w:rPr>
                <w:rFonts w:ascii="Arial" w:hAnsi="Arial" w:cs="Arial"/>
                <w:sz w:val="22"/>
                <w:szCs w:val="22"/>
              </w:rPr>
              <w:t xml:space="preserve">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</w:t>
            </w:r>
            <w:hyperlink r:id="rId6" w:tooltip="Приказ Минобрнауки России от 17.10.2013 N 1155 &quot;Об утверждении федерального государственного образовательного стандарта дошкольного образования&quot; (Зарегистрировано в Минюсте России 14.11.2013 N 30384){КонсультантПлюс}" w:history="1">
              <w:r w:rsidRPr="003B0E25">
                <w:rPr>
                  <w:rFonts w:ascii="Arial" w:hAnsi="Arial" w:cs="Arial"/>
                  <w:sz w:val="22"/>
                  <w:szCs w:val="22"/>
                </w:rPr>
                <w:t>стандарты</w:t>
              </w:r>
            </w:hyperlink>
            <w:r w:rsidRPr="003B0E25">
              <w:rPr>
                <w:rFonts w:ascii="Arial" w:hAnsi="Arial" w:cs="Arial"/>
                <w:sz w:val="22"/>
                <w:szCs w:val="22"/>
              </w:rPr>
              <w:t xml:space="preserve"> дошкольного образования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Удельный вес численности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процент </w:t>
            </w:r>
          </w:p>
          <w:p w:rsidR="00A628FF" w:rsidRPr="003B0E25" w:rsidRDefault="00A628FF" w:rsidP="00FA03F9">
            <w:pPr>
              <w:rPr>
                <w:rFonts w:ascii="Arial" w:hAnsi="Arial" w:cs="Arial"/>
              </w:rPr>
            </w:pPr>
          </w:p>
          <w:p w:rsidR="00A628FF" w:rsidRPr="003B0E25" w:rsidRDefault="00A628FF" w:rsidP="00FA03F9">
            <w:pPr>
              <w:rPr>
                <w:rFonts w:ascii="Arial" w:hAnsi="Arial" w:cs="Arial"/>
              </w:rPr>
            </w:pPr>
          </w:p>
          <w:p w:rsidR="00A628FF" w:rsidRPr="003B0E25" w:rsidRDefault="00A628FF" w:rsidP="00FA03F9">
            <w:pPr>
              <w:rPr>
                <w:rFonts w:ascii="Arial" w:hAnsi="Arial" w:cs="Arial"/>
              </w:rPr>
            </w:pPr>
          </w:p>
          <w:p w:rsidR="00A628FF" w:rsidRPr="003B0E25" w:rsidRDefault="00A628FF" w:rsidP="00FA03F9">
            <w:pPr>
              <w:rPr>
                <w:rFonts w:ascii="Arial" w:hAnsi="Arial" w:cs="Arial"/>
              </w:rPr>
            </w:pPr>
          </w:p>
          <w:p w:rsidR="00A628FF" w:rsidRPr="003B0E25" w:rsidRDefault="00A628FF" w:rsidP="00FA03F9">
            <w:pPr>
              <w:rPr>
                <w:rFonts w:ascii="Arial" w:hAnsi="Arial" w:cs="Arial"/>
              </w:rPr>
            </w:pPr>
          </w:p>
          <w:p w:rsidR="00A628FF" w:rsidRPr="003B0E25" w:rsidRDefault="00A628FF" w:rsidP="00FA03F9">
            <w:pPr>
              <w:rPr>
                <w:rFonts w:ascii="Arial" w:hAnsi="Arial" w:cs="Arial"/>
              </w:rPr>
            </w:pPr>
          </w:p>
          <w:p w:rsidR="00A628FF" w:rsidRPr="003B0E25" w:rsidRDefault="00A628FF" w:rsidP="00FA03F9">
            <w:pPr>
              <w:rPr>
                <w:rFonts w:ascii="Arial" w:hAnsi="Arial" w:cs="Arial"/>
              </w:rPr>
            </w:pPr>
          </w:p>
          <w:p w:rsidR="00A628FF" w:rsidRPr="003B0E25" w:rsidRDefault="00A628FF" w:rsidP="00FA03F9">
            <w:pPr>
              <w:rPr>
                <w:rFonts w:ascii="Arial" w:hAnsi="Arial" w:cs="Arial"/>
              </w:rPr>
            </w:pPr>
          </w:p>
          <w:p w:rsidR="00A628FF" w:rsidRPr="003B0E25" w:rsidRDefault="00A628FF" w:rsidP="00FA03F9">
            <w:pPr>
              <w:rPr>
                <w:rFonts w:ascii="Arial" w:hAnsi="Arial" w:cs="Arial"/>
              </w:rPr>
            </w:pPr>
          </w:p>
          <w:p w:rsidR="00A628FF" w:rsidRPr="003B0E25" w:rsidRDefault="00A628FF" w:rsidP="00FA03F9">
            <w:pPr>
              <w:rPr>
                <w:rFonts w:ascii="Arial" w:hAnsi="Arial" w:cs="Arial"/>
              </w:rPr>
            </w:pPr>
          </w:p>
          <w:p w:rsidR="00A628FF" w:rsidRPr="003B0E25" w:rsidRDefault="00A628FF" w:rsidP="00FA03F9">
            <w:pPr>
              <w:rPr>
                <w:rFonts w:ascii="Arial" w:hAnsi="Arial" w:cs="Arial"/>
              </w:rPr>
            </w:pPr>
          </w:p>
          <w:p w:rsidR="00A628FF" w:rsidRPr="003B0E25" w:rsidRDefault="00A628FF" w:rsidP="00FA03F9">
            <w:pPr>
              <w:rPr>
                <w:rFonts w:ascii="Arial" w:hAnsi="Arial" w:cs="Arial"/>
              </w:rPr>
            </w:pPr>
          </w:p>
          <w:p w:rsidR="00A628FF" w:rsidRPr="003B0E25" w:rsidRDefault="00A628FF" w:rsidP="00FA03F9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5844C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58,8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8F50B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77,3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F5078" w:rsidP="005844CD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78</w:t>
            </w:r>
          </w:p>
        </w:tc>
      </w:tr>
      <w:tr w:rsidR="00A628FF" w:rsidRPr="003B0E25" w:rsidTr="00910AB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Доля педагогических работников дошкольных образовательных организаций, имеющих высшее педагогическое образование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        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36</w:t>
            </w:r>
          </w:p>
        </w:tc>
      </w:tr>
      <w:tr w:rsidR="00A628FF" w:rsidRPr="003B0E25" w:rsidTr="00910AB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Доля педагогов дошкольных образовательных организаций  в возрасте до 30 лет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16</w:t>
            </w:r>
          </w:p>
        </w:tc>
      </w:tr>
      <w:tr w:rsidR="00A628FF" w:rsidRPr="003B0E25" w:rsidTr="00910AB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8FF" w:rsidRPr="003B0E25" w:rsidRDefault="00A628FF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Удельный вес муниципальных дошкольных образовательных организаций, в которых оценка деятельности руководителей и основных категорий работников осуществляется на основании показателей эффективности 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100</w:t>
            </w:r>
          </w:p>
        </w:tc>
      </w:tr>
      <w:tr w:rsidR="00A628FF" w:rsidRPr="003B0E25" w:rsidTr="00910AB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плате  общеобразовательных организаций образования Московской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FF" w:rsidRPr="003B0E25" w:rsidRDefault="00A628FF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100</w:t>
            </w:r>
          </w:p>
        </w:tc>
      </w:tr>
    </w:tbl>
    <w:p w:rsidR="00A628FF" w:rsidRPr="003B0E25" w:rsidRDefault="00A628FF" w:rsidP="001C18FA">
      <w:pPr>
        <w:ind w:right="480"/>
        <w:jc w:val="center"/>
        <w:rPr>
          <w:rFonts w:ascii="Arial" w:hAnsi="Arial" w:cs="Arial"/>
          <w:bCs/>
        </w:rPr>
      </w:pPr>
    </w:p>
    <w:p w:rsidR="00A628FF" w:rsidRPr="003B0E25" w:rsidRDefault="00A628FF" w:rsidP="001C18FA">
      <w:pPr>
        <w:ind w:right="480"/>
        <w:jc w:val="center"/>
        <w:rPr>
          <w:rFonts w:ascii="Arial" w:hAnsi="Arial" w:cs="Arial"/>
          <w:bCs/>
        </w:rPr>
      </w:pPr>
    </w:p>
    <w:p w:rsidR="00A628FF" w:rsidRPr="003B0E25" w:rsidRDefault="00A628FF" w:rsidP="001C18FA">
      <w:pPr>
        <w:ind w:right="480"/>
        <w:jc w:val="center"/>
        <w:rPr>
          <w:rFonts w:ascii="Arial" w:hAnsi="Arial" w:cs="Arial"/>
          <w:bCs/>
        </w:rPr>
      </w:pPr>
    </w:p>
    <w:p w:rsidR="00A628FF" w:rsidRPr="003B0E25" w:rsidRDefault="00A628FF" w:rsidP="001C18FA">
      <w:pPr>
        <w:ind w:right="480"/>
        <w:rPr>
          <w:rFonts w:ascii="Arial" w:hAnsi="Arial" w:cs="Arial"/>
          <w:bCs/>
        </w:rPr>
      </w:pPr>
      <w:r w:rsidRPr="003B0E25">
        <w:rPr>
          <w:rFonts w:ascii="Arial" w:hAnsi="Arial" w:cs="Arial"/>
          <w:bCs/>
        </w:rPr>
        <w:t>Координатор Программы    _____________________    (</w:t>
      </w:r>
      <w:proofErr w:type="spellStart"/>
      <w:r w:rsidRPr="003B0E25">
        <w:rPr>
          <w:rFonts w:ascii="Arial" w:hAnsi="Arial" w:cs="Arial"/>
          <w:bCs/>
        </w:rPr>
        <w:t>А</w:t>
      </w:r>
      <w:proofErr w:type="gramStart"/>
      <w:r w:rsidRPr="003B0E25">
        <w:rPr>
          <w:rFonts w:ascii="Arial" w:hAnsi="Arial" w:cs="Arial"/>
          <w:bCs/>
        </w:rPr>
        <w:t>,Е</w:t>
      </w:r>
      <w:proofErr w:type="gramEnd"/>
      <w:r w:rsidRPr="003B0E25">
        <w:rPr>
          <w:rFonts w:ascii="Arial" w:hAnsi="Arial" w:cs="Arial"/>
          <w:bCs/>
        </w:rPr>
        <w:t>.Рацимор</w:t>
      </w:r>
      <w:proofErr w:type="spellEnd"/>
      <w:r w:rsidRPr="003B0E25">
        <w:rPr>
          <w:rFonts w:ascii="Arial" w:hAnsi="Arial" w:cs="Arial"/>
          <w:bCs/>
        </w:rPr>
        <w:t xml:space="preserve">)                                                                                                                                                                                                                     </w:t>
      </w:r>
    </w:p>
    <w:p w:rsidR="00A628FF" w:rsidRPr="003B0E25" w:rsidRDefault="00A628FF" w:rsidP="001C18FA">
      <w:pPr>
        <w:ind w:right="480"/>
        <w:rPr>
          <w:rFonts w:ascii="Arial" w:hAnsi="Arial" w:cs="Arial"/>
          <w:bCs/>
        </w:rPr>
      </w:pPr>
      <w:r w:rsidRPr="003B0E25">
        <w:rPr>
          <w:rFonts w:ascii="Arial" w:hAnsi="Arial" w:cs="Arial"/>
          <w:bCs/>
        </w:rPr>
        <w:t xml:space="preserve">                                                                           подпись</w:t>
      </w:r>
    </w:p>
    <w:p w:rsidR="00A628FF" w:rsidRPr="003B0E25" w:rsidRDefault="00A628FF" w:rsidP="001C18FA">
      <w:pPr>
        <w:ind w:right="480"/>
        <w:rPr>
          <w:rFonts w:ascii="Arial" w:hAnsi="Arial" w:cs="Arial"/>
          <w:bCs/>
        </w:rPr>
      </w:pPr>
    </w:p>
    <w:p w:rsidR="00A628FF" w:rsidRPr="003B0E25" w:rsidRDefault="00A628FF" w:rsidP="001C18FA">
      <w:pPr>
        <w:ind w:right="480"/>
        <w:rPr>
          <w:rFonts w:ascii="Arial" w:hAnsi="Arial" w:cs="Arial"/>
          <w:bCs/>
        </w:rPr>
      </w:pPr>
      <w:r w:rsidRPr="003B0E25">
        <w:rPr>
          <w:rFonts w:ascii="Arial" w:hAnsi="Arial" w:cs="Arial"/>
          <w:bCs/>
        </w:rPr>
        <w:t>16.01.2015</w:t>
      </w:r>
    </w:p>
    <w:p w:rsidR="00A628FF" w:rsidRPr="003B0E25" w:rsidRDefault="00A628FF" w:rsidP="001C18FA">
      <w:pPr>
        <w:jc w:val="both"/>
        <w:rPr>
          <w:rFonts w:ascii="Arial" w:hAnsi="Arial" w:cs="Arial"/>
          <w:bCs/>
        </w:rPr>
      </w:pPr>
    </w:p>
    <w:p w:rsidR="00A628FF" w:rsidRPr="003B0E25" w:rsidRDefault="00A628FF" w:rsidP="001C18FA">
      <w:pPr>
        <w:jc w:val="both"/>
        <w:rPr>
          <w:rFonts w:ascii="Arial" w:hAnsi="Arial" w:cs="Arial"/>
          <w:bCs/>
        </w:rPr>
      </w:pPr>
    </w:p>
    <w:p w:rsidR="00A628FF" w:rsidRPr="003B0E25" w:rsidRDefault="00A628FF"/>
    <w:sectPr w:rsidR="00A628FF" w:rsidRPr="003B0E25" w:rsidSect="00BF09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44895"/>
    <w:multiLevelType w:val="multilevel"/>
    <w:tmpl w:val="23C0E500"/>
    <w:lvl w:ilvl="0">
      <w:start w:val="1"/>
      <w:numFmt w:val="decimal"/>
      <w:lvlText w:val="%1."/>
      <w:lvlJc w:val="left"/>
      <w:pPr>
        <w:ind w:left="453" w:hanging="360"/>
      </w:pPr>
      <w:rPr>
        <w:rFonts w:ascii="Arial" w:eastAsia="Times New Roman" w:hAnsi="Arial" w:cs="Arial"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4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3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29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8FA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461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0F62"/>
    <w:rsid w:val="00051220"/>
    <w:rsid w:val="00051D51"/>
    <w:rsid w:val="00051DED"/>
    <w:rsid w:val="00051FE8"/>
    <w:rsid w:val="0005221E"/>
    <w:rsid w:val="00052283"/>
    <w:rsid w:val="000522DB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41EE"/>
    <w:rsid w:val="00075570"/>
    <w:rsid w:val="00075BEB"/>
    <w:rsid w:val="000762D4"/>
    <w:rsid w:val="00076F8F"/>
    <w:rsid w:val="00077A40"/>
    <w:rsid w:val="00077B76"/>
    <w:rsid w:val="00080BE8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4F1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C52"/>
    <w:rsid w:val="000A6604"/>
    <w:rsid w:val="000A6894"/>
    <w:rsid w:val="000A6B02"/>
    <w:rsid w:val="000A6CB1"/>
    <w:rsid w:val="000A719D"/>
    <w:rsid w:val="000A767B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F85"/>
    <w:rsid w:val="000E603B"/>
    <w:rsid w:val="000E61A5"/>
    <w:rsid w:val="000E667A"/>
    <w:rsid w:val="000E6801"/>
    <w:rsid w:val="000E6863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17C3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6AF"/>
    <w:rsid w:val="001557F0"/>
    <w:rsid w:val="00155AF3"/>
    <w:rsid w:val="00155CE3"/>
    <w:rsid w:val="001562A4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96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4E1B"/>
    <w:rsid w:val="001B5994"/>
    <w:rsid w:val="001B756F"/>
    <w:rsid w:val="001B7DC7"/>
    <w:rsid w:val="001C0097"/>
    <w:rsid w:val="001C03AB"/>
    <w:rsid w:val="001C12B7"/>
    <w:rsid w:val="001C18FA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B4F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48A4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6B58"/>
    <w:rsid w:val="002872B8"/>
    <w:rsid w:val="002879E2"/>
    <w:rsid w:val="00287BB6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300329"/>
    <w:rsid w:val="0030057E"/>
    <w:rsid w:val="003009CF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0B0A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0DE3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E25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5EE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204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0D94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CA0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415B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9B4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128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4CD"/>
    <w:rsid w:val="005848D5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8CA"/>
    <w:rsid w:val="005961FB"/>
    <w:rsid w:val="005A064D"/>
    <w:rsid w:val="005A10BC"/>
    <w:rsid w:val="005A1144"/>
    <w:rsid w:val="005A17A8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A20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563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4323"/>
    <w:rsid w:val="006644D7"/>
    <w:rsid w:val="00664C2D"/>
    <w:rsid w:val="006655E7"/>
    <w:rsid w:val="00666976"/>
    <w:rsid w:val="006671A3"/>
    <w:rsid w:val="006674F2"/>
    <w:rsid w:val="00667AE3"/>
    <w:rsid w:val="006702BC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7787C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701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80C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77F"/>
    <w:rsid w:val="006B6DA3"/>
    <w:rsid w:val="006B719E"/>
    <w:rsid w:val="006B7348"/>
    <w:rsid w:val="006B7355"/>
    <w:rsid w:val="006B73AD"/>
    <w:rsid w:val="006B7599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6053"/>
    <w:rsid w:val="006C6E59"/>
    <w:rsid w:val="006C74B4"/>
    <w:rsid w:val="006C752A"/>
    <w:rsid w:val="006C7788"/>
    <w:rsid w:val="006C7A98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0B4A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D5E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9F9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CA9"/>
    <w:rsid w:val="007C4E35"/>
    <w:rsid w:val="007C5EFC"/>
    <w:rsid w:val="007C6294"/>
    <w:rsid w:val="007C69EE"/>
    <w:rsid w:val="007C6D92"/>
    <w:rsid w:val="007C6EA7"/>
    <w:rsid w:val="007C7030"/>
    <w:rsid w:val="007C7043"/>
    <w:rsid w:val="007C7648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D30"/>
    <w:rsid w:val="007D6E45"/>
    <w:rsid w:val="007D77C4"/>
    <w:rsid w:val="007E0035"/>
    <w:rsid w:val="007E0CAD"/>
    <w:rsid w:val="007E1119"/>
    <w:rsid w:val="007E1C2C"/>
    <w:rsid w:val="007E1EE4"/>
    <w:rsid w:val="007E3945"/>
    <w:rsid w:val="007E3A9F"/>
    <w:rsid w:val="007E4092"/>
    <w:rsid w:val="007E4EC7"/>
    <w:rsid w:val="007E5168"/>
    <w:rsid w:val="007E5766"/>
    <w:rsid w:val="007E5C11"/>
    <w:rsid w:val="007E6747"/>
    <w:rsid w:val="007E67F8"/>
    <w:rsid w:val="007E6AB9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504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74F5"/>
    <w:rsid w:val="008376FB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4659"/>
    <w:rsid w:val="0084498B"/>
    <w:rsid w:val="00844E35"/>
    <w:rsid w:val="00845BE2"/>
    <w:rsid w:val="008460AC"/>
    <w:rsid w:val="00846D35"/>
    <w:rsid w:val="008471BE"/>
    <w:rsid w:val="00847BFA"/>
    <w:rsid w:val="00847CF9"/>
    <w:rsid w:val="008501A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BD"/>
    <w:rsid w:val="0088670D"/>
    <w:rsid w:val="00886759"/>
    <w:rsid w:val="0088771D"/>
    <w:rsid w:val="00887A27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0B7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0ABC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737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64D4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3314"/>
    <w:rsid w:val="009733A0"/>
    <w:rsid w:val="00973A0D"/>
    <w:rsid w:val="00973DAB"/>
    <w:rsid w:val="00974096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9AC"/>
    <w:rsid w:val="009B5DDA"/>
    <w:rsid w:val="009B6162"/>
    <w:rsid w:val="009B7750"/>
    <w:rsid w:val="009B7A1A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387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594"/>
    <w:rsid w:val="00A27609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E10"/>
    <w:rsid w:val="00A40D46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8FF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093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232"/>
    <w:rsid w:val="00A7538B"/>
    <w:rsid w:val="00A75671"/>
    <w:rsid w:val="00A75E1B"/>
    <w:rsid w:val="00A76233"/>
    <w:rsid w:val="00A7766A"/>
    <w:rsid w:val="00A80506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1491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507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E9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0EE7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090E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A8"/>
    <w:rsid w:val="00C04794"/>
    <w:rsid w:val="00C048B7"/>
    <w:rsid w:val="00C04D77"/>
    <w:rsid w:val="00C05916"/>
    <w:rsid w:val="00C05A62"/>
    <w:rsid w:val="00C06546"/>
    <w:rsid w:val="00C065D8"/>
    <w:rsid w:val="00C066E0"/>
    <w:rsid w:val="00C06969"/>
    <w:rsid w:val="00C06C9B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203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8DC"/>
    <w:rsid w:val="00C309B8"/>
    <w:rsid w:val="00C30DFF"/>
    <w:rsid w:val="00C31186"/>
    <w:rsid w:val="00C31475"/>
    <w:rsid w:val="00C31526"/>
    <w:rsid w:val="00C32B7E"/>
    <w:rsid w:val="00C34C4D"/>
    <w:rsid w:val="00C3561C"/>
    <w:rsid w:val="00C358A9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427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D94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5FCE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928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7C0"/>
    <w:rsid w:val="00D30D4E"/>
    <w:rsid w:val="00D310D7"/>
    <w:rsid w:val="00D31F97"/>
    <w:rsid w:val="00D33C5D"/>
    <w:rsid w:val="00D34272"/>
    <w:rsid w:val="00D35248"/>
    <w:rsid w:val="00D35763"/>
    <w:rsid w:val="00D35A3D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3085"/>
    <w:rsid w:val="00D43972"/>
    <w:rsid w:val="00D443C6"/>
    <w:rsid w:val="00D450BA"/>
    <w:rsid w:val="00D4527A"/>
    <w:rsid w:val="00D46C2B"/>
    <w:rsid w:val="00D47E86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87E40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2B8B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1308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2BD1"/>
    <w:rsid w:val="00DF3937"/>
    <w:rsid w:val="00DF3BCA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41BB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B96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4B85"/>
    <w:rsid w:val="00E451E3"/>
    <w:rsid w:val="00E4547D"/>
    <w:rsid w:val="00E45ACA"/>
    <w:rsid w:val="00E45AF7"/>
    <w:rsid w:val="00E45D3B"/>
    <w:rsid w:val="00E46C6D"/>
    <w:rsid w:val="00E50131"/>
    <w:rsid w:val="00E51C12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121"/>
    <w:rsid w:val="00E65348"/>
    <w:rsid w:val="00E65949"/>
    <w:rsid w:val="00E65FF8"/>
    <w:rsid w:val="00E66271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08B"/>
    <w:rsid w:val="00E80E9D"/>
    <w:rsid w:val="00E81834"/>
    <w:rsid w:val="00E81C2D"/>
    <w:rsid w:val="00E82BBC"/>
    <w:rsid w:val="00E82CF3"/>
    <w:rsid w:val="00E82DA9"/>
    <w:rsid w:val="00E8518F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6DCA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BA5"/>
    <w:rsid w:val="00EC6D0C"/>
    <w:rsid w:val="00ED0916"/>
    <w:rsid w:val="00ED0B15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BE6"/>
    <w:rsid w:val="00F378FC"/>
    <w:rsid w:val="00F403D4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15F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3F9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6118"/>
    <w:rsid w:val="00FB6BD4"/>
    <w:rsid w:val="00FB7179"/>
    <w:rsid w:val="00FB774F"/>
    <w:rsid w:val="00FC204D"/>
    <w:rsid w:val="00FC2534"/>
    <w:rsid w:val="00FC2550"/>
    <w:rsid w:val="00FC2AFC"/>
    <w:rsid w:val="00FC3D60"/>
    <w:rsid w:val="00FC4292"/>
    <w:rsid w:val="00FC4EDB"/>
    <w:rsid w:val="00FC5ED1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F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C18F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BF090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Цветной список — акцент 1"/>
    <w:basedOn w:val="a"/>
    <w:uiPriority w:val="99"/>
    <w:rsid w:val="00BF090E"/>
    <w:pPr>
      <w:ind w:left="720"/>
      <w:contextualSpacing/>
    </w:pPr>
    <w:rPr>
      <w:sz w:val="28"/>
      <w:szCs w:val="28"/>
    </w:rPr>
  </w:style>
  <w:style w:type="character" w:customStyle="1" w:styleId="a3">
    <w:name w:val="Цветовое выделение"/>
    <w:uiPriority w:val="99"/>
    <w:rsid w:val="00CC5FCE"/>
    <w:rPr>
      <w:b/>
      <w:color w:val="26282F"/>
      <w:sz w:val="26"/>
    </w:rPr>
  </w:style>
  <w:style w:type="paragraph" w:styleId="a4">
    <w:name w:val="List Paragraph"/>
    <w:basedOn w:val="a"/>
    <w:uiPriority w:val="99"/>
    <w:qFormat/>
    <w:rsid w:val="008F50B7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900C6394900DBF8BB7EA1C365ED8A617604A5C5B3ECB85C0491D09FD9D98C408643496EC87373043DrFL" TargetMode="External"/><Relationship Id="rId5" Type="http://schemas.openxmlformats.org/officeDocument/2006/relationships/hyperlink" Target="consultantplus://offline/ref=C900C6394900DBF8BB7EA1C365ED8A617604A5C5B3ECB85C0491D09FD9D98C408643496EC87373043DrF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</vt:lpstr>
    </vt:vector>
  </TitlesOfParts>
  <Company/>
  <LinksUpToDate>false</LinksUpToDate>
  <CharactersWithSpaces>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</dc:title>
  <dc:subject/>
  <dc:creator>2</dc:creator>
  <cp:keywords/>
  <dc:description/>
  <cp:lastModifiedBy>2</cp:lastModifiedBy>
  <cp:revision>13</cp:revision>
  <cp:lastPrinted>2015-01-20T10:49:00Z</cp:lastPrinted>
  <dcterms:created xsi:type="dcterms:W3CDTF">2014-10-21T12:06:00Z</dcterms:created>
  <dcterms:modified xsi:type="dcterms:W3CDTF">2015-01-20T10:52:00Z</dcterms:modified>
</cp:coreProperties>
</file>